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both"/>
        <w:rPr>
          <w:rFonts w:ascii="David" w:cs="David" w:eastAsia="David" w:hAnsi="David"/>
          <w:b w:val="1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פורמט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בסיסי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לכתיבת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תכנית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דוגמא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לתוכנית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u w:val="single"/>
          <w:rtl w:val="1"/>
        </w:rPr>
        <w:t xml:space="preserve">רשות</w:t>
      </w:r>
    </w:p>
    <w:p w:rsidR="00000000" w:rsidDel="00000000" w:rsidP="00000000" w:rsidRDefault="00000000" w:rsidRPr="00000000" w14:paraId="00000002">
      <w:pPr>
        <w:pStyle w:val="Heading3"/>
        <w:bidi w:val="1"/>
        <w:rPr>
          <w:rFonts w:ascii="David" w:cs="David" w:eastAsia="David" w:hAnsi="David"/>
        </w:rPr>
      </w:pPr>
      <w:bookmarkStart w:colFirst="0" w:colLast="0" w:name="_heading=h.hv56lshpgy4r" w:id="0"/>
      <w:bookmarkEnd w:id="0"/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מטרה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: 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העלאת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מודעות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ושיפור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בעמדות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כלפי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התקנת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מערכות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לייצור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חשמל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סולארי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על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גגות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בנייני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Heebo" w:cs="Heebo" w:eastAsia="Heebo" w:hAnsi="Heebo"/>
          <w:b w:val="0"/>
          <w:sz w:val="24"/>
          <w:szCs w:val="24"/>
          <w:u w:val="single"/>
          <w:rtl w:val="1"/>
        </w:rPr>
        <w:t xml:space="preserve">מגורים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35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1950"/>
        <w:gridCol w:w="2190"/>
        <w:gridCol w:w="4185"/>
        <w:gridCol w:w="2565"/>
        <w:tblGridChange w:id="0">
          <w:tblGrid>
            <w:gridCol w:w="2625"/>
            <w:gridCol w:w="1950"/>
            <w:gridCol w:w="2190"/>
            <w:gridCol w:w="4185"/>
            <w:gridCol w:w="256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bidi w:val="1"/>
              <w:rPr>
                <w:rFonts w:ascii="Heebo" w:cs="Heebo" w:eastAsia="Heebo" w:hAnsi="Heebo"/>
                <w:b w:val="1"/>
              </w:rPr>
            </w:pPr>
            <w:r w:rsidDel="00000000" w:rsidR="00000000" w:rsidRPr="00000000">
              <w:rPr>
                <w:rFonts w:ascii="Heebo" w:cs="Heebo" w:eastAsia="Heebo" w:hAnsi="Heebo"/>
                <w:b w:val="1"/>
                <w:rtl w:val="1"/>
              </w:rPr>
              <w:t xml:space="preserve">משימות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bidi w:val="1"/>
              <w:rPr>
                <w:rFonts w:ascii="Heebo" w:cs="Heebo" w:eastAsia="Heebo" w:hAnsi="Heebo"/>
                <w:b w:val="1"/>
              </w:rPr>
            </w:pPr>
            <w:r w:rsidDel="00000000" w:rsidR="00000000" w:rsidRPr="00000000">
              <w:rPr>
                <w:rFonts w:ascii="Heebo" w:cs="Heebo" w:eastAsia="Heebo" w:hAnsi="Heebo"/>
                <w:b w:val="1"/>
                <w:rtl w:val="1"/>
              </w:rPr>
              <w:t xml:space="preserve">לו</w:t>
            </w:r>
            <w:r w:rsidDel="00000000" w:rsidR="00000000" w:rsidRPr="00000000">
              <w:rPr>
                <w:rFonts w:ascii="Heebo" w:cs="Heebo" w:eastAsia="Heebo" w:hAnsi="Heebo"/>
                <w:b w:val="1"/>
                <w:rtl w:val="1"/>
              </w:rPr>
              <w:t xml:space="preserve">"</w:t>
            </w:r>
            <w:r w:rsidDel="00000000" w:rsidR="00000000" w:rsidRPr="00000000">
              <w:rPr>
                <w:rFonts w:ascii="Heebo" w:cs="Heebo" w:eastAsia="Heebo" w:hAnsi="Heebo"/>
                <w:b w:val="1"/>
                <w:rtl w:val="1"/>
              </w:rPr>
              <w:t xml:space="preserve">ז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bidi w:val="1"/>
              <w:rPr>
                <w:rFonts w:ascii="Heebo" w:cs="Heebo" w:eastAsia="Heebo" w:hAnsi="Heebo"/>
                <w:b w:val="1"/>
              </w:rPr>
            </w:pPr>
            <w:r w:rsidDel="00000000" w:rsidR="00000000" w:rsidRPr="00000000">
              <w:rPr>
                <w:rFonts w:ascii="Heebo" w:cs="Heebo" w:eastAsia="Heebo" w:hAnsi="Heebo"/>
                <w:b w:val="1"/>
                <w:rtl w:val="1"/>
              </w:rPr>
              <w:t xml:space="preserve">שותפים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bidi w:val="1"/>
              <w:rPr>
                <w:rFonts w:ascii="Heebo" w:cs="Heebo" w:eastAsia="Heebo" w:hAnsi="Heebo"/>
                <w:b w:val="1"/>
              </w:rPr>
            </w:pPr>
            <w:r w:rsidDel="00000000" w:rsidR="00000000" w:rsidRPr="00000000">
              <w:rPr>
                <w:rFonts w:ascii="Heebo" w:cs="Heebo" w:eastAsia="Heebo" w:hAnsi="Heebo"/>
                <w:b w:val="1"/>
                <w:rtl w:val="1"/>
              </w:rPr>
              <w:t xml:space="preserve">מדדי</w:t>
            </w:r>
            <w:r w:rsidDel="00000000" w:rsidR="00000000" w:rsidRPr="00000000">
              <w:rPr>
                <w:rFonts w:ascii="Heebo" w:cs="Heebo" w:eastAsia="Heebo" w:hAnsi="Heebo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Heebo" w:cs="Heebo" w:eastAsia="Heebo" w:hAnsi="Heebo"/>
                <w:b w:val="1"/>
                <w:rtl w:val="1"/>
              </w:rPr>
              <w:t xml:space="preserve">הצלחה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bidi w:val="1"/>
              <w:rPr>
                <w:rFonts w:ascii="Heebo" w:cs="Heebo" w:eastAsia="Heebo" w:hAnsi="Heebo"/>
                <w:b w:val="1"/>
              </w:rPr>
            </w:pPr>
            <w:r w:rsidDel="00000000" w:rsidR="00000000" w:rsidRPr="00000000">
              <w:rPr>
                <w:rFonts w:ascii="Heebo" w:cs="Heebo" w:eastAsia="Heebo" w:hAnsi="Heebo"/>
                <w:b w:val="1"/>
                <w:rtl w:val="1"/>
              </w:rPr>
              <w:t xml:space="preserve">אחראי</w:t>
            </w:r>
            <w:r w:rsidDel="00000000" w:rsidR="00000000" w:rsidRPr="00000000">
              <w:rPr>
                <w:rFonts w:ascii="Heebo" w:cs="Heebo" w:eastAsia="Heebo" w:hAnsi="Heebo"/>
                <w:b w:val="1"/>
                <w:rtl w:val="1"/>
              </w:rPr>
              <w:t xml:space="preserve">/</w:t>
            </w:r>
            <w:r w:rsidDel="00000000" w:rsidR="00000000" w:rsidRPr="00000000">
              <w:rPr>
                <w:rFonts w:ascii="Heebo" w:cs="Heebo" w:eastAsia="Heebo" w:hAnsi="Heebo"/>
                <w:b w:val="1"/>
                <w:rtl w:val="1"/>
              </w:rPr>
              <w:t xml:space="preserve">ת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הקמת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פורטל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לתושבים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שעומד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בתנאי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הנגישות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הנדרשים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ינואר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23 -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פברואר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דוברות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הרשות</w:t>
            </w:r>
          </w:p>
          <w:p w:rsidR="00000000" w:rsidDel="00000000" w:rsidP="00000000" w:rsidRDefault="00000000" w:rsidRPr="00000000" w14:paraId="0000000B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יועצים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חיצוניים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גרפיקה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פיתוח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4%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מהמנכנסים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לאתר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שעושים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בדיקת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גג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יוגדר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בהמשך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בסיס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קמפיין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כללי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שמש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לכולם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שיבחן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תהליך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דומה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האחראי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]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סקר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עמדות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תכנון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ינואר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דוברות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ופניות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ציבור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רלוונטי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האחראי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]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סקר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עמדות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בדיקת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מצב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קיים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אופציונלי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קיים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baseline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ארצי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ממחקר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שבוצע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בשנת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2022)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פברואר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24 -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יתבצע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חייב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להיות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אחרי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הבחירות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לראשות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העיר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דוברות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ופניות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ציבור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%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הענות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יוגדר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בהמשך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בסיס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נתוני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היענות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כלליים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לסקרים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דומים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מטעם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העירייה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האחראי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]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יצירת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חמרים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לקמפיין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חצי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שנתי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ברשתות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החברתיות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פייסבוק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העירייה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וקבוצות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שהעירייה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פעילה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בהן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יצירת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חמרים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תוכן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וגרפיקה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) - </w:t>
            </w:r>
          </w:p>
          <w:p w:rsidR="00000000" w:rsidDel="00000000" w:rsidP="00000000" w:rsidRDefault="00000000" w:rsidRPr="00000000" w14:paraId="0000001A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ינואר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23-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פברואר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דוברות</w:t>
            </w:r>
          </w:p>
          <w:p w:rsidR="00000000" w:rsidDel="00000000" w:rsidP="00000000" w:rsidRDefault="00000000" w:rsidRPr="00000000" w14:paraId="0000001C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בדגש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שאחראי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תחום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הדיגיטל</w:t>
            </w:r>
          </w:p>
          <w:p w:rsidR="00000000" w:rsidDel="00000000" w:rsidP="00000000" w:rsidRDefault="00000000" w:rsidRPr="00000000" w14:paraId="0000001D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מעצב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גרפי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4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טקסטים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וגרפיקות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רלוונטיות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האחראי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]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פרסום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ראשוני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הפרוייקט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וקול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קורא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לתושבים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להצטרף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ולהירשם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לכנס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הראשון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כולל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שלטי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חוצות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ואמצעים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נוספים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פלאיירים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וכדומה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פרסום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ראשוני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בעצימות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גבוהה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2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פברואר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מרץ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24</w:t>
            </w:r>
          </w:p>
          <w:p w:rsidR="00000000" w:rsidDel="00000000" w:rsidP="00000000" w:rsidRDefault="00000000" w:rsidRPr="00000000" w14:paraId="00000023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דוברות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50%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ממשקי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הבית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בשכונות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הנבחרות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יהיו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מודעים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לפרוייקט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כפי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שייבדק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סקר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עמדות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אחרי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האחראי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]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פרסום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שוטף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בעצימות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נמוכה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יותר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עבור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המפגשים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המקומיים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ופנייה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דרך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האתר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בעיקר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ברשתות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חברתיות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ובצורה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אורגנית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בקהילה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)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בתדירות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כפעם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בשבועיים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אפריל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נובמבר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דוברות</w:t>
            </w:r>
          </w:p>
          <w:p w:rsidR="00000000" w:rsidDel="00000000" w:rsidP="00000000" w:rsidRDefault="00000000" w:rsidRPr="00000000" w14:paraId="0000002B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שותפויות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בקהילה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עמידה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ביעדי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הפניות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לבחינת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גג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שהוגדו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האחראי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]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יצירת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סדרת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כתבות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בעיתונות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המקומית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מקוונת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או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מודפסת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)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2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כתבות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בשנה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הראשונה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הפרויקט</w:t>
            </w:r>
          </w:p>
          <w:p w:rsidR="00000000" w:rsidDel="00000000" w:rsidP="00000000" w:rsidRDefault="00000000" w:rsidRPr="00000000" w14:paraId="0000002F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אפריל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אוגוסט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24</w:t>
            </w:r>
          </w:p>
          <w:p w:rsidR="00000000" w:rsidDel="00000000" w:rsidP="00000000" w:rsidRDefault="00000000" w:rsidRPr="00000000" w14:paraId="00000031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נובמבר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24 (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אחרי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החגים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דוברות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בדגש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שאחראי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תחום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היח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bidi w:val="1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50%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ממשקי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הבית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בשכונות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הנבחרות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יהיו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מודעים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לפרוייקט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כפי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שייבדק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סקר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עמדות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אחרי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האחראי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עדכון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שוטף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הפורטל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במידע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רלוונטי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"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סיפורי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הצלחה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מהשטח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יוני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נובמבר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2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עדכונים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לפחות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בתקופה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האחראי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סקר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עמדות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בדיקת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מצב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אחרי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"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אוגוסט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ספטמבר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דוברות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ופניות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ציבור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לא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רלוונטי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bidi w:val="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שם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האחראי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ים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41">
      <w:pPr>
        <w:bidi w:val="1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247" w:top="1247" w:left="1247" w:right="124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vid"/>
  <w:font w:name="Arial"/>
  <w:font w:name="Heeb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ebo-regular.ttf"/><Relationship Id="rId2" Type="http://schemas.openxmlformats.org/officeDocument/2006/relationships/font" Target="fonts/Heeb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AEQwVUOs+ecr7x2mOqO9h8MFiA==">CgMxLjAyDmguaHY1NmxzaHBneTRyOAByITFuVV9mQkRjdlp5NXpPalJEcDlCb0NFZVZXM05fWGhNSA==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